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4E" w:rsidRPr="00D84B89" w:rsidRDefault="00852E4E" w:rsidP="006B7F5B">
      <w:pPr>
        <w:spacing w:after="0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D84B89">
        <w:rPr>
          <w:rFonts w:ascii="Times New Roman" w:hAnsi="Times New Roman" w:cs="Times New Roman"/>
          <w:b/>
          <w:color w:val="002060"/>
          <w:sz w:val="20"/>
          <w:szCs w:val="20"/>
        </w:rPr>
        <w:t>Формы работы с детьми по ФГОС,</w:t>
      </w:r>
    </w:p>
    <w:p w:rsidR="00852E4E" w:rsidRPr="00D84B89" w:rsidRDefault="00852E4E" w:rsidP="00634F47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D84B89">
        <w:rPr>
          <w:rFonts w:ascii="Times New Roman" w:hAnsi="Times New Roman" w:cs="Times New Roman"/>
          <w:b/>
          <w:color w:val="002060"/>
          <w:sz w:val="20"/>
          <w:szCs w:val="20"/>
        </w:rPr>
        <w:t>соответствующие условно каждому виду деятельности</w:t>
      </w:r>
    </w:p>
    <w:tbl>
      <w:tblPr>
        <w:tblStyle w:val="a4"/>
        <w:tblW w:w="10349" w:type="dxa"/>
        <w:tblInd w:w="-43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836"/>
        <w:gridCol w:w="3686"/>
        <w:gridCol w:w="3827"/>
      </w:tblGrid>
      <w:tr w:rsidR="0079229D" w:rsidRPr="00D84B89" w:rsidTr="0079229D">
        <w:tc>
          <w:tcPr>
            <w:tcW w:w="2836" w:type="dxa"/>
          </w:tcPr>
          <w:p w:rsidR="00852E4E" w:rsidRPr="00D84B89" w:rsidRDefault="00852E4E" w:rsidP="00852E4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3686" w:type="dxa"/>
          </w:tcPr>
          <w:p w:rsidR="00852E4E" w:rsidRPr="00D84B89" w:rsidRDefault="00852E4E" w:rsidP="00852E4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Содержание направления</w:t>
            </w:r>
          </w:p>
          <w:p w:rsidR="00852E4E" w:rsidRPr="00D84B89" w:rsidRDefault="00852E4E" w:rsidP="00852E4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 w:rsidR="0079229D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виды деятельности</w:t>
            </w:r>
            <w:proofErr w:type="gramStart"/>
            <w:r w:rsidR="0079229D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:О</w:t>
            </w:r>
            <w:proofErr w:type="gramEnd"/>
            <w:r w:rsidR="00A07107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ОД + режимные моменты</w:t>
            </w: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852E4E" w:rsidRPr="00D84B89" w:rsidRDefault="00E16418" w:rsidP="00E1641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Ф</w:t>
            </w:r>
            <w:r w:rsidR="00A07107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ормы работы с детьми</w:t>
            </w:r>
          </w:p>
        </w:tc>
      </w:tr>
      <w:tr w:rsidR="0079229D" w:rsidRPr="00D84B89" w:rsidTr="0079229D">
        <w:tc>
          <w:tcPr>
            <w:tcW w:w="2836" w:type="dxa"/>
          </w:tcPr>
          <w:p w:rsidR="00852E4E" w:rsidRPr="00D84B89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Социально-коммуникативное развитие</w:t>
            </w:r>
          </w:p>
          <w:p w:rsidR="0057601E" w:rsidRPr="00D84B89" w:rsidRDefault="0057601E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      </w: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со</w:t>
            </w:r>
            <w:proofErr w:type="gram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="00C113CB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само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регуляции</w:t>
            </w:r>
            <w:r w:rsidR="00C113CB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собственных</w:t>
            </w:r>
            <w:proofErr w:type="spellEnd"/>
            <w:r w:rsidR="00C113CB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</w:t>
            </w:r>
            <w:r w:rsidR="00B9187D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ву детей и взрослых в о</w:t>
            </w:r>
            <w:r w:rsidR="00C113CB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3686" w:type="dxa"/>
          </w:tcPr>
          <w:p w:rsidR="00994C3D" w:rsidRPr="00D84B89" w:rsidRDefault="00994C3D" w:rsidP="00994C3D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Не выделено в отдельную единицу </w:t>
            </w:r>
            <w:r w:rsidR="00523E14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расписани</w:t>
            </w:r>
            <w:r w:rsidR="00BC69F7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я</w:t>
            </w: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НОД. 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Проходит через режимные моменты с интеграцией образовательных областей: </w:t>
            </w:r>
            <w:r w:rsidR="0057601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познавательное развитие, речевое развитие, художественно-эстетическое развитие, физическое развитие.</w:t>
            </w:r>
          </w:p>
          <w:p w:rsidR="0057601E" w:rsidRPr="00D84B89" w:rsidRDefault="0057601E" w:rsidP="00994C3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Виды деятельности:</w:t>
            </w:r>
          </w:p>
          <w:p w:rsidR="002522AB" w:rsidRPr="00D84B89" w:rsidRDefault="005E280A" w:rsidP="002522AB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Игровая;</w:t>
            </w: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0AE7" w:rsidRPr="00D84B89" w:rsidRDefault="00DA0AE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0AE7" w:rsidRPr="00D84B89" w:rsidRDefault="00DA0AE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E280A" w:rsidRPr="00D84B89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Коммуникативная;</w:t>
            </w: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E280A" w:rsidRPr="00D84B89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Познавательно-исследовательская;</w:t>
            </w: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0AE7" w:rsidRPr="00D84B89" w:rsidRDefault="00DA0AE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0AE7" w:rsidRPr="00D84B89" w:rsidRDefault="00DA0AE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0AE7" w:rsidRPr="00D84B89" w:rsidRDefault="00DA0AE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E280A" w:rsidRPr="00D84B89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Восприятие художественной литературы;</w:t>
            </w: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E280A" w:rsidRPr="00D84B89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Самообслуживание и элементарный бытовой тру</w:t>
            </w: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</w:t>
            </w:r>
            <w:r w:rsidR="00634F4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</w:t>
            </w:r>
            <w:proofErr w:type="gramEnd"/>
            <w:r w:rsidR="00634F4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 природе и помещении)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</w:t>
            </w: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E280A" w:rsidRPr="00D84B89" w:rsidRDefault="00523E14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Изобразительная;</w:t>
            </w: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23E14" w:rsidRPr="00D84B89" w:rsidRDefault="00523E14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Конструирование;</w:t>
            </w:r>
          </w:p>
          <w:p w:rsidR="002522AB" w:rsidRPr="00D84B89" w:rsidRDefault="002522AB" w:rsidP="002522AB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71636" w:rsidRPr="00D84B89" w:rsidRDefault="00C71636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23E14" w:rsidRPr="00D84B89" w:rsidRDefault="00523E14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Музыкальная;</w:t>
            </w: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71636" w:rsidRPr="00D84B89" w:rsidRDefault="00C71636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71636" w:rsidRPr="00D84B89" w:rsidRDefault="00C71636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23E14" w:rsidRPr="00D84B89" w:rsidRDefault="006B7F5B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Двигательная</w:t>
            </w:r>
          </w:p>
          <w:p w:rsidR="002522AB" w:rsidRPr="00D84B89" w:rsidRDefault="002522AB" w:rsidP="002522AB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827" w:type="dxa"/>
          </w:tcPr>
          <w:p w:rsidR="00852E4E" w:rsidRPr="00D84B89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Игры с правилами, сюжетно-ролевая и</w:t>
            </w:r>
            <w:r w:rsidR="00DA0AE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гра, игры с сюжетными игрушками; дидактические, настольно-печатные игры, игровое упражнение.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Учебная тренировка.</w:t>
            </w:r>
          </w:p>
          <w:p w:rsidR="002522AB" w:rsidRPr="00D84B89" w:rsidRDefault="002522AB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Беседа, ситуативный разговор; речевая ситуация; составление и отгадывание загадок; сюжетные игры; игры с правилами; викторины и КВН; заучивание пословиц и поговорок, стихов; составление рассказов; диалог, монолог; ЗКР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  <w:proofErr w:type="gramEnd"/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2522AB" w:rsidRPr="00D84B89" w:rsidRDefault="002522AB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Наблюдение; экспериментирование, беседа, </w:t>
            </w:r>
            <w:r w:rsidR="00DA0AE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э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кскурсии</w:t>
            </w:r>
            <w:proofErr w:type="gramStart"/>
            <w:r w:rsidR="00DA0AE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;р</w:t>
            </w:r>
            <w:proofErr w:type="gram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ешение проблемных ситуаций</w:t>
            </w:r>
            <w:r w:rsidR="00DA0AE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 к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оллекционирование</w:t>
            </w:r>
            <w:r w:rsidR="00DA0AE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 моделирование; р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еализация проектов</w:t>
            </w:r>
            <w:r w:rsidR="00DA0AE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 и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гры с правилами</w:t>
            </w:r>
            <w:r w:rsidR="00DA0AE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 дидактическое упражнение; просм</w:t>
            </w:r>
            <w:r w:rsidR="00634F4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отр презентаций и видео роликов; викторины и КВН.</w:t>
            </w:r>
            <w:r w:rsidR="002B4530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Встреча с интересными людьми</w:t>
            </w:r>
          </w:p>
          <w:p w:rsidR="00DA0AE7" w:rsidRPr="00D84B89" w:rsidRDefault="00DA0AE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0AE7" w:rsidRPr="00D84B89" w:rsidRDefault="00DA0AE7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Чтение; обсужден</w:t>
            </w:r>
            <w:r w:rsidR="000226AF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ие; беседа; рассматривание иллюстраций; просмотр презентаций и мультфильмов; слушание; разучивание, драматизация.  </w:t>
            </w:r>
            <w:proofErr w:type="gramEnd"/>
          </w:p>
          <w:p w:rsidR="000226AF" w:rsidRPr="00D84B89" w:rsidRDefault="000226AF" w:rsidP="002522A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0226AF" w:rsidRPr="00D84B89" w:rsidRDefault="000226AF" w:rsidP="000226A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Культурно-гигиенические навыки; совместные действия; дежурство; поручения; реализация проекта</w:t>
            </w:r>
            <w:r w:rsidR="00634F47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 наблюдения, знакомство с профессиями</w:t>
            </w:r>
          </w:p>
          <w:p w:rsidR="00634F47" w:rsidRPr="00D84B89" w:rsidRDefault="00634F47" w:rsidP="000226A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634F47" w:rsidP="000226A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Мастерская по изготовлению продуктов детского творчества; просмотр презентаций; реализация проектов; любование; рассматривание репродукций, иллюстраций, скульптур; «Полочка красоты».</w:t>
            </w:r>
          </w:p>
          <w:p w:rsidR="00634F47" w:rsidRPr="00D84B89" w:rsidRDefault="00634F47" w:rsidP="000226A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C71636" w:rsidP="000226A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просмотр презентаций; реализация проекта.</w:t>
            </w:r>
          </w:p>
          <w:p w:rsidR="0073569C" w:rsidRPr="00D84B89" w:rsidRDefault="0073569C" w:rsidP="000226A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34F47" w:rsidRPr="00D84B89" w:rsidRDefault="00C71636" w:rsidP="00C71636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театрализация, хороводные игры. </w:t>
            </w:r>
            <w:proofErr w:type="gramEnd"/>
          </w:p>
          <w:p w:rsidR="00C71636" w:rsidRPr="00D84B89" w:rsidRDefault="00C71636" w:rsidP="00C71636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71636" w:rsidRPr="00D84B89" w:rsidRDefault="00C71636" w:rsidP="00C71636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малоподвижные игры; реализация проекта. </w:t>
            </w:r>
          </w:p>
        </w:tc>
      </w:tr>
      <w:tr w:rsidR="0079229D" w:rsidRPr="00D84B89" w:rsidTr="0079229D">
        <w:tc>
          <w:tcPr>
            <w:tcW w:w="2836" w:type="dxa"/>
          </w:tcPr>
          <w:p w:rsidR="00852E4E" w:rsidRPr="00D84B89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Познавательное развитие</w:t>
            </w:r>
          </w:p>
          <w:p w:rsidR="00B9187D" w:rsidRPr="00D84B89" w:rsidRDefault="00C8490A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предполагает</w:t>
            </w:r>
            <w:r w:rsidR="00B9187D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="00B9187D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формирование первичных представлений о себе, других людях, объектах окружающего мира (форме, цвете, размере,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</w:t>
            </w:r>
            <w:proofErr w:type="gramEnd"/>
            <w:r w:rsidR="00B9187D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стран и народов мира.</w:t>
            </w:r>
          </w:p>
        </w:tc>
        <w:tc>
          <w:tcPr>
            <w:tcW w:w="3686" w:type="dxa"/>
          </w:tcPr>
          <w:p w:rsidR="00C8490A" w:rsidRPr="00D84B89" w:rsidRDefault="0079229D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Организованная </w:t>
            </w:r>
            <w:r w:rsidR="00B9187D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образовательная деятельность </w:t>
            </w:r>
            <w:r w:rsidR="00B9187D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(Формирование элементарных математических представлений, познавательно-исследовательская деятельность</w:t>
            </w:r>
            <w:r w:rsidR="00830799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ознакомление с окружающим, формирование экологических представлений</w:t>
            </w:r>
            <w:r w:rsidR="00B9187D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)</w:t>
            </w:r>
            <w:r w:rsidR="00C8490A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. Проходит через режимные моменты с интеграцией образовательных областей: социально-коммуникативное развитие, художественно-эстетическое развитие, физическое развитие, речевое развитие. 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Виды деятельности:</w:t>
            </w: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Игровая;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Коммуникативная;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Познавательно-исследовательская;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Восприятие художественной литературы;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B7F5B" w:rsidRPr="00D84B89" w:rsidRDefault="006B7F5B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B7F5B" w:rsidRPr="00D84B89" w:rsidRDefault="006B7F5B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Самообслуживание и элементарный бытовой труд (в природе и помещении);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B7F5B" w:rsidRPr="00D84B89" w:rsidRDefault="006B7F5B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Изобразительная;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C2474" w:rsidRPr="00D84B89" w:rsidRDefault="005C2474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C2474" w:rsidRPr="00D84B89" w:rsidRDefault="005C2474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C2474" w:rsidRPr="00D84B89" w:rsidRDefault="005C2474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Конструирование;</w:t>
            </w:r>
          </w:p>
          <w:p w:rsidR="00C8490A" w:rsidRPr="00D84B89" w:rsidRDefault="00C8490A" w:rsidP="00C8490A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54760" w:rsidRPr="00D84B89" w:rsidRDefault="00854760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54760" w:rsidRPr="00D84B89" w:rsidRDefault="00854760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Музыкальная;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54760" w:rsidRPr="00D84B89" w:rsidRDefault="00854760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Двигательная.</w:t>
            </w:r>
          </w:p>
          <w:p w:rsidR="00C8490A" w:rsidRPr="00D84B89" w:rsidRDefault="00C8490A" w:rsidP="00C8490A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52E4E" w:rsidRPr="00D84B89" w:rsidRDefault="00852E4E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827" w:type="dxa"/>
          </w:tcPr>
          <w:p w:rsidR="00852E4E" w:rsidRPr="00D84B89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73569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Игры с правилами, сюжетно-ролевая игра, игры с сюжетными игрушками; дидактические, настольно-печатные игры, игровое упражнение.</w:t>
            </w:r>
          </w:p>
          <w:p w:rsidR="00C8490A" w:rsidRPr="00D84B89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Беседа, ситуативный разговор; речевая ситуация; составление и отгадывание загадок; сюжетные игры; заучивание пословиц и поговорок, стихов; 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составление рассказов, придумывание небылиц.</w:t>
            </w: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Наблюдение; экспериментирование, беседа, экскурсии; решение проблемных ситуаций; коллекционирование; моделирование; реализация проектов; игры с правилами; дидактическое упражнение; просмотр презентаций и видео роликов; викторины и КВН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 в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стреча с интересными людьми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; мини-музей; создание альбомов, панно; полочка умных книг; ведение календарей. </w:t>
            </w:r>
            <w:proofErr w:type="gramEnd"/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Чтение; обсуждение; беседа; рассматривание иллюстраций; просмотр презентаций и мультфильмов; слушан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ие; разучивание, драматизация.</w:t>
            </w:r>
            <w:proofErr w:type="gramEnd"/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73569C" w:rsidRPr="00D84B89" w:rsidRDefault="0073569C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Культурно-гигиенические навыки; совместные действия; дежурство; поручения; реализация проекта; наблюдения, знакомство с профессиями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выращивание рассады.</w:t>
            </w:r>
            <w:proofErr w:type="gramEnd"/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Мастерская по изготовлению продуктов детского творчества; просмотр презентаций; реализация проектов; любование; рассматривание репродукций, иллюстраций, скульптур; «П</w:t>
            </w:r>
            <w:r w:rsidR="0073569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олочка красоты», тематические выставки</w:t>
            </w:r>
            <w:r w:rsidR="005C2474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; «Гора самоцветов»; праздники, развлечения, посещение выставок; </w:t>
            </w:r>
            <w:r w:rsidR="005C2474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экспериментирование.</w:t>
            </w:r>
            <w:proofErr w:type="gramEnd"/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проекта, создание коллекций, строительные игры.</w:t>
            </w: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</w:t>
            </w:r>
            <w:r w:rsidR="00854760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фоновая музыка; театрализация, хороводные игры; тематические праздники; </w:t>
            </w:r>
            <w:proofErr w:type="gramEnd"/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490A" w:rsidRPr="00D84B89" w:rsidRDefault="00C8490A" w:rsidP="00C8490A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</w:t>
            </w:r>
            <w:r w:rsidR="005C2474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вижные игры; реализация проекта, закаливание, </w:t>
            </w:r>
            <w:proofErr w:type="spellStart"/>
            <w:r w:rsidR="005C2474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физминутки</w:t>
            </w:r>
            <w:proofErr w:type="spellEnd"/>
            <w:r w:rsidR="005C2474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пальчиковые игры.</w:t>
            </w:r>
            <w:proofErr w:type="gramEnd"/>
          </w:p>
        </w:tc>
      </w:tr>
      <w:tr w:rsidR="0079229D" w:rsidRPr="00D84B89" w:rsidTr="0079229D">
        <w:tc>
          <w:tcPr>
            <w:tcW w:w="2836" w:type="dxa"/>
          </w:tcPr>
          <w:p w:rsidR="00852E4E" w:rsidRPr="00D84B89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Речевое развитие</w:t>
            </w:r>
          </w:p>
          <w:p w:rsidR="002B4530" w:rsidRPr="00D84B89" w:rsidRDefault="002B4530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включает владение речью как средством общения и культуры; обогащение активного словаря; развитие связной речи,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  <w:proofErr w:type="gramEnd"/>
          </w:p>
        </w:tc>
        <w:tc>
          <w:tcPr>
            <w:tcW w:w="3686" w:type="dxa"/>
          </w:tcPr>
          <w:p w:rsidR="00DA729E" w:rsidRPr="00D84B89" w:rsidRDefault="0079229D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Организованная </w:t>
            </w:r>
            <w:r w:rsidR="002B4530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образовательная деятельность </w:t>
            </w:r>
            <w:r w:rsidR="002B4530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</w:t>
            </w:r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развитие речи;  подготовка к обучению грамоте, чтение художественной литературы</w:t>
            </w:r>
            <w:r w:rsidR="002B4530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)</w:t>
            </w:r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. Проходит через режимные моменты с интеграцией образовательных областей: познавательное развитие, </w:t>
            </w:r>
            <w:r w:rsidR="00C8490A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социально-коммуникативное развитие, </w:t>
            </w:r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художественно-эстетическое развитие, физическое развитие.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Виды деятельности:</w:t>
            </w: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Игровая;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26DE5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Коммуникативная;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Познавательно-исследовательская;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26DE5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Восприятие художественной литературы;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26DE5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26DE5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30799" w:rsidRPr="00D84B89" w:rsidRDefault="00830799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30799" w:rsidRPr="00D84B89" w:rsidRDefault="00830799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Самообслуживание и элементарный бытовой труд (в природе и помещении);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Изобразительная;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Конструирование;</w:t>
            </w:r>
          </w:p>
          <w:p w:rsidR="00DA729E" w:rsidRPr="00D84B89" w:rsidRDefault="00DA729E" w:rsidP="00DA729E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30799" w:rsidRPr="00D84B89" w:rsidRDefault="00830799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Музыкальная;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Двигательная.</w:t>
            </w:r>
          </w:p>
          <w:p w:rsidR="00DA729E" w:rsidRPr="00D84B89" w:rsidRDefault="00DA729E" w:rsidP="00DA729E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52E4E" w:rsidRPr="00D84B89" w:rsidRDefault="00852E4E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827" w:type="dxa"/>
          </w:tcPr>
          <w:p w:rsidR="00852E4E" w:rsidRPr="00D84B89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</w:t>
            </w:r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южетно-ролевая игра, игры с сюжетными игрушками; дидактические, настольно-печатные игры, игровое упражнение, пальчиковые игры, </w:t>
            </w:r>
            <w:proofErr w:type="spellStart"/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физминутки</w:t>
            </w:r>
            <w:proofErr w:type="spellEnd"/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игра-драматизация.</w:t>
            </w:r>
          </w:p>
          <w:p w:rsidR="00DA729E" w:rsidRPr="00D84B89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Беседа, ситуативный разговор; речевая ситуация; составление и отгадывание загадок; сюжетные игры; игры с правилами; викторины и КВН; заучивание пословиц и поговорок, стихов; составление р</w:t>
            </w:r>
            <w:r w:rsidR="00926DE5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ассказов; диалог, монолог; ЗКР, дыхательная гимнастика.</w:t>
            </w:r>
            <w:proofErr w:type="gramEnd"/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Э</w:t>
            </w:r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кспериментирование, беседа, экскурсии; решение проблемных ситуаций; коллекционирование; моделирование; реализация проектов; дидактическое упражнение; викторины и КВН.</w:t>
            </w:r>
            <w:proofErr w:type="gramEnd"/>
            <w:r w:rsidR="00DA729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Встреча с интересными людьми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Чтение; обсуждение; беседа; рассматривание иллюстраций; просмотр презентаций и мультфильмов; слушание</w:t>
            </w:r>
            <w:r w:rsidR="00926DE5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чтения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;</w:t>
            </w:r>
            <w:r w:rsidR="00926DE5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слушание грамзаписи;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разучивание, драма</w:t>
            </w:r>
            <w:r w:rsidR="00926DE5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тизация, просмотр театра; развлечение; </w:t>
            </w:r>
            <w:proofErr w:type="gramEnd"/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26DE5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Культурно-гигиенические навыки; 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совместные действия; дежурство; поручения; реализация проекта; наблюдения, знакомство с профессиями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Мастерская по изготовлению продуктов детского творчества; реализация проектов; рассматривание репродукций, иллюстраций, скульптур; «Полочка красоты».</w:t>
            </w: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проекта.</w:t>
            </w:r>
          </w:p>
          <w:p w:rsidR="00926DE5" w:rsidRPr="00D84B89" w:rsidRDefault="00926DE5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театрализация, хороводные игры. </w:t>
            </w:r>
            <w:proofErr w:type="gramEnd"/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A729E" w:rsidRPr="00D84B89" w:rsidRDefault="00DA729E" w:rsidP="00DA729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малоподвижные игры; реализация проекта.</w:t>
            </w:r>
          </w:p>
        </w:tc>
      </w:tr>
      <w:tr w:rsidR="0079229D" w:rsidRPr="00D84B89" w:rsidTr="0079229D">
        <w:tc>
          <w:tcPr>
            <w:tcW w:w="2836" w:type="dxa"/>
          </w:tcPr>
          <w:p w:rsidR="00852E4E" w:rsidRPr="00D84B89" w:rsidRDefault="00A07107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Художественно-эстетическое развитие</w:t>
            </w:r>
            <w:r w:rsidR="00830799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природы, становление эстетического отношения к окружающему миру; формирования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3686" w:type="dxa"/>
          </w:tcPr>
          <w:p w:rsidR="00830799" w:rsidRPr="00D84B89" w:rsidRDefault="0079229D" w:rsidP="0083079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Организованная </w:t>
            </w:r>
            <w:r w:rsidR="00830799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образовательная деятельность </w:t>
            </w:r>
            <w:r w:rsidR="00830799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(музыкальная, изобразительная</w:t>
            </w:r>
            <w:proofErr w:type="gramStart"/>
            <w:r w:rsidR="00830799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,). </w:t>
            </w:r>
            <w:proofErr w:type="gramEnd"/>
            <w:r w:rsidR="00830799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Проходит через режимные моменты с интеграцией образовательных областей: социально-коммуникативное развитие, художественно-эстетическое развитие, физическое развитие, речевое развитие. 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Виды деятельности:</w:t>
            </w: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Игровая;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Коммуникативная;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B7F5B" w:rsidRPr="00D84B89" w:rsidRDefault="006B7F5B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Познавательно-исследовательская;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Восприятие художественной 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литературы;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Самообслуживание и элементарный бытовой труд (в природе и помещении);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Изобразительная;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Конструирование;</w:t>
            </w:r>
          </w:p>
          <w:p w:rsidR="00FC4012" w:rsidRPr="00D84B89" w:rsidRDefault="00FC4012" w:rsidP="00FC4012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A6944" w:rsidRPr="00D84B89" w:rsidRDefault="008A694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Музыкальная;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A6944" w:rsidRPr="00D84B89" w:rsidRDefault="008A694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Двигательная.</w:t>
            </w:r>
          </w:p>
          <w:p w:rsidR="00852E4E" w:rsidRPr="00D84B89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827" w:type="dxa"/>
          </w:tcPr>
          <w:p w:rsidR="00852E4E" w:rsidRPr="00D84B89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Дидактические, настольно-печатные игры, игровое упражнение, сюжетные, хороводные игры, игра-драматизация, пальчиковые игры, игровое упражнение.</w:t>
            </w:r>
            <w:proofErr w:type="gramEnd"/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Беседа, ситуативный разговор, речевая ситуация, составление и отгадывание загадок, театрализация, беседы и встречи с интересными людьми, викторины и КВН; заучивание пословиц и поговорок, стихов, </w:t>
            </w:r>
            <w:proofErr w:type="spell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потешек</w:t>
            </w:r>
            <w:proofErr w:type="spell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; составление рассказов из личного опыта и по картине. </w:t>
            </w: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C4012" w:rsidRPr="00D84B89" w:rsidRDefault="00FC4012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Экскурсии (библиотека, музей), решение проблемных ситуаций, экспериментирование (с красками), коллекционирование, реализация проектов, просмотр презентаций и видео роликов; викторины и КВН; встреча с интересными людьми; мини-музей; создание альб</w:t>
            </w:r>
            <w:r w:rsidR="00AF3114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омов, панно; полочка умных книг, рассматривание репродукций, иллюстраций, скульптур, предметов народного промысла</w:t>
            </w:r>
            <w:proofErr w:type="gramEnd"/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AF311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Чтение, обсуждение, разучивание, 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рассматривание иллюстраций, беседы о писателях, поэтах, просмотр презентаций</w:t>
            </w:r>
            <w:r w:rsidR="00C81398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и мультфильмов; слушание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; слушание грамзаписи; разучивание, драматизация, просмотр театра; развлечение. </w:t>
            </w:r>
            <w:proofErr w:type="gramEnd"/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Подготовка рабочего места к НОД, дежурства, поручения</w:t>
            </w: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FC4012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AF311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Мастерская по изготовлению продуктов детского творчества, реализация проекта, «Полочка красоты», создание выставок детского творчества. </w:t>
            </w:r>
          </w:p>
          <w:p w:rsidR="00AF3114" w:rsidRPr="00D84B89" w:rsidRDefault="00AF3114" w:rsidP="00AF311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AF311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проекта.</w:t>
            </w:r>
          </w:p>
          <w:p w:rsidR="00AF3114" w:rsidRPr="00D84B89" w:rsidRDefault="00AF3114" w:rsidP="00AF311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F3114" w:rsidRPr="00D84B89" w:rsidRDefault="00AF3114" w:rsidP="00AF311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</w:t>
            </w:r>
            <w:r w:rsidR="008A6944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театрализация, хороводные игры.</w:t>
            </w:r>
            <w:proofErr w:type="gramEnd"/>
          </w:p>
          <w:p w:rsidR="00AF3114" w:rsidRPr="00D84B89" w:rsidRDefault="00AF3114" w:rsidP="00AF311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8A6944" w:rsidRPr="00D84B89" w:rsidRDefault="008A6944" w:rsidP="008A694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Русские народные игры, игры народов Севера с использованием </w:t>
            </w:r>
            <w:proofErr w:type="spell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закличек</w:t>
            </w:r>
            <w:proofErr w:type="spell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потешек</w:t>
            </w:r>
            <w:proofErr w:type="spell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песенок; ритмическая гимнастика, танцевальные этюды. </w:t>
            </w:r>
          </w:p>
        </w:tc>
      </w:tr>
      <w:tr w:rsidR="0079229D" w:rsidRPr="00D84B89" w:rsidTr="0079229D">
        <w:tc>
          <w:tcPr>
            <w:tcW w:w="2836" w:type="dxa"/>
          </w:tcPr>
          <w:p w:rsidR="00A07107" w:rsidRPr="00D84B89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Физическое развитие</w:t>
            </w:r>
          </w:p>
          <w:p w:rsidR="003E00BE" w:rsidRPr="00D84B89" w:rsidRDefault="003E00BE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качеств, как координация и гибкость; </w:t>
            </w: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саморегуляции</w:t>
            </w:r>
            <w:proofErr w:type="spell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 двигательной сфере;</w:t>
            </w:r>
            <w:proofErr w:type="gram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становление ценностей здорового образа жизни, овладение его элементарными нормами и правилами (в </w:t>
            </w: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 xml:space="preserve">питании, двигательном режиме, закаливании, при формировании полезных привычек и др.). </w:t>
            </w:r>
          </w:p>
        </w:tc>
        <w:tc>
          <w:tcPr>
            <w:tcW w:w="3686" w:type="dxa"/>
          </w:tcPr>
          <w:p w:rsidR="00A07107" w:rsidRPr="00D84B89" w:rsidRDefault="0079229D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 xml:space="preserve">Организованная </w:t>
            </w:r>
            <w:r w:rsidR="003E00BE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образовательная деятельность </w:t>
            </w:r>
            <w:r w:rsidR="003E00B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(физическая культура</w:t>
            </w:r>
            <w:r w:rsidR="003E00BE"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), в режимедня</w:t>
            </w:r>
            <w:r w:rsidR="003E00BE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утренняя гимнастика, подвижные игры на прогулке, </w:t>
            </w:r>
            <w:r w:rsidR="00D8343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игры малой подвижности в группе, </w:t>
            </w:r>
            <w:proofErr w:type="spellStart"/>
            <w:r w:rsidR="00D8343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физминутки</w:t>
            </w:r>
            <w:proofErr w:type="spellEnd"/>
            <w:r w:rsidR="00D8343C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на занятиях, пальчиковая гимнастика, гимнастика после сна, закаливающие процедуры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Виды деятельности:</w:t>
            </w: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Игровая;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Коммуникативная;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Познавательно-исследовательская;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Восприятие художественной литературы;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Самообслуживание и элементарный бытовой труд (в природе и помещении);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Изобразительная;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Конструирование;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Музыкальная;</w:t>
            </w: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94EBA" w:rsidRPr="00D84B89" w:rsidRDefault="00994EBA" w:rsidP="003E00B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3E00BE" w:rsidRPr="00D84B89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Двигательная.</w:t>
            </w:r>
          </w:p>
          <w:p w:rsidR="003E00BE" w:rsidRPr="00D84B89" w:rsidRDefault="003E00BE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827" w:type="dxa"/>
          </w:tcPr>
          <w:p w:rsidR="00A07107" w:rsidRPr="00D84B89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8343C" w:rsidRPr="00D84B89" w:rsidRDefault="00D8343C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Подвижные игры, подвижные игры с правилами, игровое упражнение, хороводные игры, русские народные игры, игры народов севера пальчиковые игры, музыкально-ритмические игры.</w:t>
            </w:r>
          </w:p>
          <w:p w:rsidR="00D8343C" w:rsidRPr="00D84B89" w:rsidRDefault="00D8343C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Составление и отгадывание загадок, игры с правилами, заучивание </w:t>
            </w:r>
            <w:proofErr w:type="spell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потешек</w:t>
            </w:r>
            <w:proofErr w:type="spell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считалок</w:t>
            </w:r>
          </w:p>
          <w:p w:rsidR="00C81398" w:rsidRPr="00D84B89" w:rsidRDefault="00C81398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Реализация проектов, рассматривание иллюстраций </w:t>
            </w:r>
          </w:p>
          <w:p w:rsidR="00C81398" w:rsidRPr="00D84B89" w:rsidRDefault="00C81398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Чтение, обсуждение, разучивание, беседы о писателях, поэтах, просмотр презентаций и мультфильмов; слушание драматизация, просмотр театра</w:t>
            </w:r>
            <w:proofErr w:type="gramEnd"/>
          </w:p>
          <w:p w:rsidR="00C81398" w:rsidRPr="00D84B89" w:rsidRDefault="00C81398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C81398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Совместные действия, поручения, реализация проекта</w:t>
            </w:r>
            <w:r w:rsidR="00783DBB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культурно-</w:t>
            </w:r>
            <w:r w:rsidR="00783DBB"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гигиенические навыки</w:t>
            </w:r>
          </w:p>
          <w:p w:rsidR="00994EBA" w:rsidRPr="00D84B89" w:rsidRDefault="00994EBA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94EBA" w:rsidRPr="00D84B89" w:rsidRDefault="00994EBA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94EBA" w:rsidRPr="00D84B89" w:rsidRDefault="00994EBA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- </w:t>
            </w:r>
          </w:p>
          <w:p w:rsidR="00994EBA" w:rsidRPr="00D84B89" w:rsidRDefault="00994EBA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94EBA" w:rsidRPr="00D84B89" w:rsidRDefault="00994EBA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94EBA" w:rsidRPr="00D84B89" w:rsidRDefault="00994EBA" w:rsidP="00C8139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- </w:t>
            </w:r>
          </w:p>
          <w:p w:rsidR="00C81398" w:rsidRPr="00D84B89" w:rsidRDefault="00C81398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81398" w:rsidRPr="00D84B89" w:rsidRDefault="00994EBA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Исполнение, импровизация, экспериментирование, ритмическая гимнастика, музыкальные игры</w:t>
            </w:r>
          </w:p>
          <w:p w:rsidR="00C81398" w:rsidRPr="00D84B89" w:rsidRDefault="00C81398" w:rsidP="00D8343C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8343C" w:rsidRPr="00D84B89" w:rsidRDefault="00994EBA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Утренняя гимнастика, подвижные игры на прогулке, игры малой подвижности в группе, </w:t>
            </w:r>
            <w:proofErr w:type="spellStart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физминутки</w:t>
            </w:r>
            <w:proofErr w:type="spellEnd"/>
            <w:r w:rsidRPr="00D84B8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пальчиковая гимнастика, гимнастика после сна, закаливающие процедуры, соревнования, развлечения, праздники. </w:t>
            </w:r>
          </w:p>
        </w:tc>
      </w:tr>
    </w:tbl>
    <w:p w:rsidR="00852E4E" w:rsidRPr="00D84B89" w:rsidRDefault="00852E4E" w:rsidP="008E2619">
      <w:pPr>
        <w:rPr>
          <w:rFonts w:ascii="Times New Roman" w:hAnsi="Times New Roman" w:cs="Times New Roman"/>
          <w:b/>
          <w:color w:val="002060"/>
          <w:sz w:val="20"/>
          <w:szCs w:val="20"/>
        </w:rPr>
        <w:sectPr w:rsidR="00852E4E" w:rsidRPr="00D84B89" w:rsidSect="00C71636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8E2619" w:rsidRPr="00D84B89" w:rsidRDefault="008E2619" w:rsidP="008E2619">
      <w:pPr>
        <w:rPr>
          <w:rFonts w:ascii="Times New Roman" w:hAnsi="Times New Roman" w:cs="Times New Roman"/>
          <w:b/>
          <w:color w:val="002060"/>
          <w:sz w:val="20"/>
          <w:szCs w:val="20"/>
        </w:rPr>
      </w:pPr>
      <w:bookmarkStart w:id="0" w:name="_GoBack"/>
      <w:bookmarkEnd w:id="0"/>
    </w:p>
    <w:sectPr w:rsidR="008E2619" w:rsidRPr="00D84B89" w:rsidSect="007214BE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546E"/>
    <w:multiLevelType w:val="hybridMultilevel"/>
    <w:tmpl w:val="AC469A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D41E5C"/>
    <w:multiLevelType w:val="hybridMultilevel"/>
    <w:tmpl w:val="E5B0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5419B"/>
    <w:multiLevelType w:val="hybridMultilevel"/>
    <w:tmpl w:val="0E08A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07616"/>
    <w:multiLevelType w:val="hybridMultilevel"/>
    <w:tmpl w:val="FE12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57FF"/>
    <w:multiLevelType w:val="hybridMultilevel"/>
    <w:tmpl w:val="172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50D3D"/>
    <w:multiLevelType w:val="hybridMultilevel"/>
    <w:tmpl w:val="3E60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36C1B"/>
    <w:multiLevelType w:val="hybridMultilevel"/>
    <w:tmpl w:val="27EE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D40FF"/>
    <w:multiLevelType w:val="hybridMultilevel"/>
    <w:tmpl w:val="8136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1DC"/>
    <w:rsid w:val="000226AF"/>
    <w:rsid w:val="00244CFF"/>
    <w:rsid w:val="002522AB"/>
    <w:rsid w:val="002B4530"/>
    <w:rsid w:val="0034184A"/>
    <w:rsid w:val="00360A5A"/>
    <w:rsid w:val="00374EFA"/>
    <w:rsid w:val="003E00BE"/>
    <w:rsid w:val="004B4F84"/>
    <w:rsid w:val="00523E14"/>
    <w:rsid w:val="0057601E"/>
    <w:rsid w:val="005C2474"/>
    <w:rsid w:val="005E0185"/>
    <w:rsid w:val="005E280A"/>
    <w:rsid w:val="00634F47"/>
    <w:rsid w:val="006B7F5B"/>
    <w:rsid w:val="007214BE"/>
    <w:rsid w:val="00734610"/>
    <w:rsid w:val="0073569C"/>
    <w:rsid w:val="00783DBB"/>
    <w:rsid w:val="0079229D"/>
    <w:rsid w:val="00830799"/>
    <w:rsid w:val="00852E4E"/>
    <w:rsid w:val="00854760"/>
    <w:rsid w:val="00865C9D"/>
    <w:rsid w:val="00876CC2"/>
    <w:rsid w:val="008A6944"/>
    <w:rsid w:val="008E2619"/>
    <w:rsid w:val="00926DE5"/>
    <w:rsid w:val="00994C3D"/>
    <w:rsid w:val="00994EBA"/>
    <w:rsid w:val="00A07107"/>
    <w:rsid w:val="00A60451"/>
    <w:rsid w:val="00A91813"/>
    <w:rsid w:val="00AB7AF0"/>
    <w:rsid w:val="00AF3114"/>
    <w:rsid w:val="00B9187D"/>
    <w:rsid w:val="00BC4401"/>
    <w:rsid w:val="00BC69F7"/>
    <w:rsid w:val="00C113CB"/>
    <w:rsid w:val="00C71636"/>
    <w:rsid w:val="00C81398"/>
    <w:rsid w:val="00C8490A"/>
    <w:rsid w:val="00CC5427"/>
    <w:rsid w:val="00D51414"/>
    <w:rsid w:val="00D520B0"/>
    <w:rsid w:val="00D8343C"/>
    <w:rsid w:val="00D84B89"/>
    <w:rsid w:val="00DA0AE7"/>
    <w:rsid w:val="00DA729E"/>
    <w:rsid w:val="00E16418"/>
    <w:rsid w:val="00F551DC"/>
    <w:rsid w:val="00FC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19"/>
    <w:pPr>
      <w:ind w:left="720"/>
      <w:contextualSpacing/>
    </w:pPr>
  </w:style>
  <w:style w:type="table" w:styleId="a4">
    <w:name w:val="Table Grid"/>
    <w:basedOn w:val="a1"/>
    <w:uiPriority w:val="39"/>
    <w:rsid w:val="0036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19"/>
    <w:pPr>
      <w:ind w:left="720"/>
      <w:contextualSpacing/>
    </w:pPr>
  </w:style>
  <w:style w:type="table" w:styleId="a4">
    <w:name w:val="Table Grid"/>
    <w:basedOn w:val="a1"/>
    <w:uiPriority w:val="39"/>
    <w:rsid w:val="0036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45FC-74ED-4DCA-B302-F3624F61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Irbis</cp:lastModifiedBy>
  <cp:revision>28</cp:revision>
  <cp:lastPrinted>2021-09-16T11:28:00Z</cp:lastPrinted>
  <dcterms:created xsi:type="dcterms:W3CDTF">2013-12-19T02:59:00Z</dcterms:created>
  <dcterms:modified xsi:type="dcterms:W3CDTF">2021-09-17T05:13:00Z</dcterms:modified>
</cp:coreProperties>
</file>