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D3" w:rsidRDefault="00561FD3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6120454" cy="9156700"/>
            <wp:effectExtent l="19050" t="0" r="0" b="0"/>
            <wp:docPr id="1" name="Рисунок 1" descr="C:\Users\Irbis\Pictures\2021-09-17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Pictures\2021-09-17_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15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D3" w:rsidRDefault="00561FD3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561FD3" w:rsidRDefault="00561FD3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lastRenderedPageBreak/>
        <w:t>религиозных убеждений и иных особенностей.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3.4. Требовательность педагога ДОУ по отношению к воспитанникам должна быть позитивной и обоснованной.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3.5. Педагог ДОУ выбирает методы работы с воспитанниками, развивающие в них интегративные качества дошкольников, а также положительные черты и качества, как самостоятельность, самоконтроль, желание сотрудничать и помогать другим.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3.8 Педагог ДОУ справедливо и объективно оценивает работу воспитанников, не допуская заниженного оценочного суждения.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3.9 Педагог соблюдает дискретность. Педагогу запрещается сообщать другим лицам доверенную лично ему воспитанником информацию, за исключением случаев, предусмотренных законодательством.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3.10 Педагог пресекает любые попытки в педагогической практике, связанные с формированием лидерских и аутсайдерских групп, с использованием давления на личность (социального, психологического, физического).</w:t>
      </w:r>
    </w:p>
    <w:p w:rsidR="00BF4C27" w:rsidRPr="005D263A" w:rsidRDefault="00BF4C27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4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ДОУ с педагогическим сообществом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4.1.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4.2. Педагогов объединяет взаимовыручка, поддержка, открытость и доверие.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4.3. Педагог имеет право выражать свое мнение по поводу работы своих коллег, не распространяя сплетни.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4.5 Педагог ДОУ имеет право на поощрение от администрации ДОУ. Личные заслуги педагога не должны оставаться в стороне.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4.7. Инициатива приветствуется.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4.8. Важные для педагогического сообщества решения принимаются в учреждении на основе принципов открытости и общего участия.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4.9.</w:t>
      </w:r>
      <w:r w:rsidRPr="005D263A">
        <w:rPr>
          <w:rFonts w:cs="Times New Roman"/>
        </w:rPr>
        <w:t> </w:t>
      </w:r>
      <w:r w:rsidRPr="005D263A">
        <w:rPr>
          <w:rFonts w:cs="Times New Roman"/>
          <w:lang w:val="ru-RU"/>
        </w:rPr>
        <w:t>Педагог ДОУ в процессе образовательной деятельности должен активно сотрудничать с педагогом-психологом, медсестрой, учителем — логопедом, инструктором по ФК, музыкальным работником родителями для развития личности и сохранения психического, психологического и физического здоровья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5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ДОУ с родителями воспитанников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5.1 Педагоги ДОУ должны уважительно и доброжелательно общаться с родителями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lastRenderedPageBreak/>
        <w:t>5.2. Педагог ДОУ консультирует родителей по вопросам воспитания , образования и развития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5.3. Педагог не разглашает высказанное детьми мнение о своих родителях или мнение родителей – о детях.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5.4. Отношения педагогов с родителями не должны оказывать влияния на оценку личности и достижений детей.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5.5. На отношения педагогов ДОУ с воспитанниками и на их оценку не должна влиять поддержка, оказываемая их родителями ДОУ.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5.6. Педагог знакомиться с объективным положением ребёнка в семье, знает социальный статус семьи  и его  материальное положение.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5.7. Получив полную информацию о членах семьи, педагог ограждает ребёнка от лиц, которые могут нанести ущерб его личности.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5.8. Педагог предлагает родителям участие в жизнедеятельности ДОУ (детских праздниках, конкурсах, благоустройстве территории и групп детского сада).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6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с обществом и государством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6.1 Педагог ДОУ не только воспитывает и обучает детей, но и является общественным просветителем, хранителем культурных ценностей, порядочным, образованным человеком.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6.2. Педагог ДОУ старается внести свой вклад в развитие гражданского общества.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6.3. Педагог ДОУ понимает и исполняет свой гражданский долг и социальную роль.</w:t>
      </w:r>
    </w:p>
    <w:p w:rsidR="00BF4C27" w:rsidRPr="005D263A" w:rsidRDefault="00BF4C27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BF4C27" w:rsidRPr="005D263A" w:rsidRDefault="00FC5D85">
      <w:pPr>
        <w:pStyle w:val="Textbody"/>
        <w:spacing w:after="0"/>
        <w:jc w:val="center"/>
        <w:rPr>
          <w:rFonts w:cs="Times New Roman"/>
          <w:b/>
          <w:bCs/>
          <w:lang w:val="ru-RU"/>
        </w:rPr>
      </w:pPr>
      <w:r w:rsidRPr="005D263A">
        <w:rPr>
          <w:rFonts w:cs="Times New Roman"/>
          <w:b/>
          <w:bCs/>
        </w:rPr>
        <w:t> </w:t>
      </w:r>
      <w:r w:rsidRPr="005D263A">
        <w:rPr>
          <w:rFonts w:cs="Times New Roman"/>
          <w:b/>
          <w:bCs/>
          <w:lang w:val="ru-RU"/>
        </w:rPr>
        <w:t>Раздел 7</w:t>
      </w:r>
    </w:p>
    <w:p w:rsidR="00BF4C27" w:rsidRPr="005D263A" w:rsidRDefault="00FC5D85">
      <w:pPr>
        <w:pStyle w:val="Textbody"/>
        <w:spacing w:after="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Заключительные положения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   7.1.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ДО, и ознакомить педагога с содержанием указанного кодекса.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7.2.Нарушение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7.3. Соблюдение педагогическим работником положений Кодекса может </w:t>
      </w:r>
      <w:r w:rsidR="00C95F57" w:rsidRPr="005D263A">
        <w:rPr>
          <w:rFonts w:cs="Times New Roman"/>
          <w:lang w:val="ru-RU"/>
        </w:rPr>
        <w:t>учитываться</w:t>
      </w:r>
      <w:r w:rsidRPr="005D263A">
        <w:rPr>
          <w:rFonts w:cs="Times New Roman"/>
          <w:lang w:val="ru-RU"/>
        </w:rPr>
        <w:t xml:space="preserve">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F4C27" w:rsidRPr="005D263A" w:rsidRDefault="00BF4C27">
      <w:pPr>
        <w:pStyle w:val="Textbody"/>
        <w:spacing w:after="0"/>
        <w:jc w:val="both"/>
        <w:rPr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BF4C27" w:rsidRPr="006B7B24" w:rsidRDefault="00BF4C27" w:rsidP="00C95F57">
      <w:pPr>
        <w:pStyle w:val="11"/>
        <w:rPr>
          <w:lang w:val="ru-RU"/>
        </w:rPr>
      </w:pPr>
      <w:bookmarkStart w:id="0" w:name="_GoBack"/>
      <w:bookmarkEnd w:id="0"/>
    </w:p>
    <w:sectPr w:rsidR="00BF4C27" w:rsidRPr="006B7B24" w:rsidSect="001448AF">
      <w:headerReference w:type="default" r:id="rId7"/>
      <w:type w:val="continuous"/>
      <w:pgSz w:w="11905" w:h="16837"/>
      <w:pgMar w:top="142" w:right="1134" w:bottom="80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8B" w:rsidRDefault="0008038B" w:rsidP="00BF4C27">
      <w:r>
        <w:separator/>
      </w:r>
    </w:p>
  </w:endnote>
  <w:endnote w:type="continuationSeparator" w:id="0">
    <w:p w:rsidR="0008038B" w:rsidRDefault="0008038B" w:rsidP="00BF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8B" w:rsidRDefault="0008038B" w:rsidP="00BF4C27">
      <w:r w:rsidRPr="00BF4C27">
        <w:rPr>
          <w:color w:val="000000"/>
        </w:rPr>
        <w:ptab w:relativeTo="margin" w:alignment="center" w:leader="none"/>
      </w:r>
    </w:p>
  </w:footnote>
  <w:footnote w:type="continuationSeparator" w:id="0">
    <w:p w:rsidR="0008038B" w:rsidRDefault="0008038B" w:rsidP="00BF4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27" w:rsidRDefault="00BF4C27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C27"/>
    <w:rsid w:val="00016465"/>
    <w:rsid w:val="0008038B"/>
    <w:rsid w:val="001448AF"/>
    <w:rsid w:val="001D61A4"/>
    <w:rsid w:val="0026331C"/>
    <w:rsid w:val="0034312A"/>
    <w:rsid w:val="003A55F8"/>
    <w:rsid w:val="003C0E23"/>
    <w:rsid w:val="00524B6E"/>
    <w:rsid w:val="005521FA"/>
    <w:rsid w:val="00561FD3"/>
    <w:rsid w:val="005D263A"/>
    <w:rsid w:val="006B7B24"/>
    <w:rsid w:val="007E158D"/>
    <w:rsid w:val="008C2197"/>
    <w:rsid w:val="009263B6"/>
    <w:rsid w:val="009517E8"/>
    <w:rsid w:val="00B661E8"/>
    <w:rsid w:val="00BF4C27"/>
    <w:rsid w:val="00C64B7A"/>
    <w:rsid w:val="00C95F57"/>
    <w:rsid w:val="00CA6665"/>
    <w:rsid w:val="00D22FC1"/>
    <w:rsid w:val="00FC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C27"/>
  </w:style>
  <w:style w:type="paragraph" w:customStyle="1" w:styleId="Heading">
    <w:name w:val="Heading"/>
    <w:basedOn w:val="Standard"/>
    <w:next w:val="Textbody"/>
    <w:rsid w:val="00BF4C2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4C27"/>
    <w:pPr>
      <w:spacing w:after="120"/>
    </w:pPr>
  </w:style>
  <w:style w:type="paragraph" w:styleId="a3">
    <w:name w:val="List"/>
    <w:basedOn w:val="Textbody"/>
    <w:rsid w:val="00BF4C27"/>
  </w:style>
  <w:style w:type="paragraph" w:customStyle="1" w:styleId="1">
    <w:name w:val="Название объекта1"/>
    <w:basedOn w:val="Standard"/>
    <w:rsid w:val="00BF4C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4C27"/>
    <w:pPr>
      <w:suppressLineNumbers/>
    </w:pPr>
  </w:style>
  <w:style w:type="paragraph" w:customStyle="1" w:styleId="11">
    <w:name w:val="Заголовок 11"/>
    <w:basedOn w:val="Heading"/>
    <w:next w:val="Textbody"/>
    <w:rsid w:val="00BF4C27"/>
    <w:pPr>
      <w:outlineLvl w:val="0"/>
    </w:pPr>
    <w:rPr>
      <w:rFonts w:ascii="Times New Roman" w:eastAsia="Segoe UI" w:hAnsi="Times New Roman"/>
      <w:b/>
      <w:bCs/>
      <w:sz w:val="48"/>
      <w:szCs w:val="48"/>
    </w:rPr>
  </w:style>
  <w:style w:type="paragraph" w:customStyle="1" w:styleId="10">
    <w:name w:val="Верхний колонтитул1"/>
    <w:basedOn w:val="Standard"/>
    <w:rsid w:val="00BF4C27"/>
    <w:pPr>
      <w:suppressLineNumbers/>
      <w:tabs>
        <w:tab w:val="center" w:pos="4818"/>
        <w:tab w:val="right" w:pos="9637"/>
      </w:tabs>
    </w:pPr>
  </w:style>
  <w:style w:type="character" w:customStyle="1" w:styleId="StrongEmphasis">
    <w:name w:val="Strong Emphasis"/>
    <w:rsid w:val="00BF4C27"/>
    <w:rPr>
      <w:b/>
      <w:bCs/>
    </w:rPr>
  </w:style>
  <w:style w:type="character" w:styleId="a4">
    <w:name w:val="Emphasis"/>
    <w:rsid w:val="00BF4C27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F4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C27"/>
  </w:style>
  <w:style w:type="paragraph" w:styleId="a7">
    <w:name w:val="Balloon Text"/>
    <w:basedOn w:val="a"/>
    <w:link w:val="a8"/>
    <w:uiPriority w:val="99"/>
    <w:semiHidden/>
    <w:unhideWhenUsed/>
    <w:rsid w:val="00561FD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FD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Irbis</cp:lastModifiedBy>
  <cp:revision>14</cp:revision>
  <cp:lastPrinted>2021-09-16T04:47:00Z</cp:lastPrinted>
  <dcterms:created xsi:type="dcterms:W3CDTF">2009-04-16T11:32:00Z</dcterms:created>
  <dcterms:modified xsi:type="dcterms:W3CDTF">2021-09-17T05:44:00Z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